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13E969AD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32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3289" w:rsidRPr="00545614">
        <w:rPr>
          <w:rFonts w:ascii="Times New Roman" w:hAnsi="Times New Roman" w:cs="Times New Roman"/>
          <w:b/>
          <w:bCs/>
          <w:sz w:val="24"/>
          <w:szCs w:val="24"/>
          <w:lang w:val="hu-HU"/>
        </w:rPr>
        <w:t>Melléklet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433C8E03" w:rsidR="00E15884" w:rsidRPr="005D3289" w:rsidRDefault="005D3289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 E L E N T K E Z É S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002E7D0C" w:rsidR="00E15884" w:rsidRPr="005D3289" w:rsidRDefault="005D3289" w:rsidP="00E15884">
      <w:pPr>
        <w:spacing w:after="0"/>
        <w:rPr>
          <w:rFonts w:ascii="Times New Roman" w:eastAsia="Times New Roman" w:hAnsi="Times New Roman" w:cs="Times New Roman"/>
          <w:i/>
          <w:lang w:val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A GAZDASÁGI ALANY ÁLTALÁNOS ADATAI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4B6BC8A5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A gazdasági alany teljes </w:t>
            </w:r>
            <w:r w:rsidR="009B4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neve</w:t>
            </w:r>
            <w:r w:rsidR="009B4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zése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17240572" w:rsidR="00E15884" w:rsidRPr="005D3289" w:rsidRDefault="005D3289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Törzsszám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A521667" w:rsidR="00E15884" w:rsidRPr="000A29DE" w:rsidRDefault="005D328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Adószám</w:t>
            </w:r>
            <w:r w:rsidR="00E15884"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1658CCE2" w:rsidR="00E15884" w:rsidRPr="000A29DE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Székhely</w:t>
            </w:r>
            <w:r w:rsidR="00E15884"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08FAB72E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58BA21E6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Irányítószám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20CC74A0" w:rsidR="00E15884" w:rsidRPr="005D3289" w:rsidRDefault="005D328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Levelezési cím</w:t>
            </w:r>
          </w:p>
          <w:p w14:paraId="72966357" w14:textId="54E80180" w:rsidR="00E15884" w:rsidRPr="000A29DE" w:rsidRDefault="005D3289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az irányítószámot is fel kell tüntetni</w:t>
            </w:r>
            <w:r w:rsidR="00E15884"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00717361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Telefonszám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194FF471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hu-HU"/>
              </w:rPr>
              <w:t>Fax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67ADE8C0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E-mail-cím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4C660A11" w:rsidR="00E15884" w:rsidRPr="000A29DE" w:rsidRDefault="005D3289" w:rsidP="005D328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Honlap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ha van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26F51DC4" w:rsidR="00E15884" w:rsidRPr="005D3289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="005D3289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A TÖRVÉNYES KÉPVISELŐ ADATAI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6A9BBDF2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466AAE43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Telefonszám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1FC68187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Mobiltelefonszám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27E87C99" w:rsidR="00E15884" w:rsidRPr="005D3289" w:rsidRDefault="005D3289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E-mail-cím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7710B416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5D32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hu-HU"/>
        </w:rPr>
        <w:t>AZ INTÉZKEDÉS FAJTÁJA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 </w:t>
      </w:r>
    </w:p>
    <w:p w14:paraId="68D6746B" w14:textId="4505B72D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="005D3289">
        <w:rPr>
          <w:rFonts w:ascii="Times New Roman" w:eastAsia="Times New Roman" w:hAnsi="Times New Roman" w:cs="Times New Roman"/>
          <w:i/>
          <w:iCs/>
          <w:sz w:val="24"/>
          <w:szCs w:val="24"/>
          <w:lang w:val="hu-HU"/>
        </w:rPr>
        <w:t>Tegyen X-et az egyedi intézkedés elé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. </w:t>
      </w:r>
      <w:r w:rsidR="005D3289">
        <w:rPr>
          <w:rFonts w:ascii="Times New Roman" w:eastAsia="Times New Roman" w:hAnsi="Times New Roman" w:cs="Times New Roman"/>
          <w:i/>
          <w:iCs/>
          <w:sz w:val="24"/>
          <w:szCs w:val="24"/>
          <w:lang w:val="hu-HU"/>
        </w:rPr>
        <w:t>Több intézkedésre is lehet pályázni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67AA6CFD" w:rsidR="002433DC" w:rsidRPr="00FF6466" w:rsidRDefault="00FF6466" w:rsidP="002433DC">
            <w:pPr>
              <w:jc w:val="both"/>
              <w:rPr>
                <w:rFonts w:ascii="Times New Roman" w:eastAsia="Calibri" w:hAnsi="Times New Roman" w:cs="Times New Roman"/>
                <w:sz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lang w:val="hu-HU"/>
              </w:rPr>
              <w:t>A külső ablakok és ajtók, valamint a termikus burok egyéb átlátszó elemeinek cseréje</w:t>
            </w:r>
            <w:r>
              <w:rPr>
                <w:rFonts w:ascii="Times New Roman" w:eastAsia="Calibri" w:hAnsi="Times New Roman" w:cs="Times New Roman"/>
                <w:sz w:val="24"/>
                <w:lang w:val="hu-HU"/>
              </w:rPr>
              <w:t xml:space="preserve">. </w:t>
            </w:r>
            <w:proofErr w:type="gramStart"/>
            <w:r w:rsidRPr="00FF6466">
              <w:rPr>
                <w:rFonts w:ascii="Times New Roman" w:eastAsia="Calibri" w:hAnsi="Times New Roman" w:cs="Times New Roman"/>
                <w:sz w:val="24"/>
                <w:lang w:val="hu-HU"/>
              </w:rPr>
              <w:t xml:space="preserve">Ez az intézkedés magában foglalja a nyílászárókhoz tartozó kellékeket is, mint amilyenek a külső és belső ablakpárkányok, a redőnyök, ablaktáblák és egyebek, valamint a kiegészítő építési munkálatokat a nyílászárók leszerelése és szabályos beszerelése alkalmával, mint amilyen a régi ablakok és ajtók leszerelése és elszállítása a hulladéktárolóba, az ablakok szabályos beszerelése, az ablakok és ajtók körüli megmunkálás gipszkartonnal, </w:t>
            </w:r>
            <w:proofErr w:type="spellStart"/>
            <w:r w:rsidRPr="00FF6466">
              <w:rPr>
                <w:rFonts w:ascii="Times New Roman" w:eastAsia="Calibri" w:hAnsi="Times New Roman" w:cs="Times New Roman"/>
                <w:sz w:val="24"/>
                <w:lang w:val="hu-HU"/>
              </w:rPr>
              <w:t>glettelés</w:t>
            </w:r>
            <w:proofErr w:type="spellEnd"/>
            <w:r w:rsidRPr="00FF6466">
              <w:rPr>
                <w:rFonts w:ascii="Times New Roman" w:eastAsia="Calibri" w:hAnsi="Times New Roman" w:cs="Times New Roman"/>
                <w:sz w:val="24"/>
                <w:lang w:val="hu-HU"/>
              </w:rPr>
              <w:t>, szegélyezés és meszelés az ablakok és ajtók körül a fal belső oldaláról.</w:t>
            </w:r>
            <w:proofErr w:type="gramEnd"/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6B056298" w:rsidR="002433DC" w:rsidRPr="00FF6466" w:rsidRDefault="00FF6466" w:rsidP="009B46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Műs</w:t>
            </w:r>
            <w:r w:rsidR="009B46C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zaki dokumentáció kidolgozása az 1.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9B46C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és </w:t>
            </w:r>
            <w:r w:rsidR="009B46C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lastRenderedPageBreak/>
              <w:t>területét szabályozó hatályos jogszabályokkal összhangban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377390A2" w:rsidR="002433DC" w:rsidRPr="009B46C1" w:rsidRDefault="005B27FB" w:rsidP="0076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A külső falak, a talajon fekvő padlók és a termikus burok egyéb részeinek hőszigetelése a fűtetlen terek felé</w:t>
            </w:r>
            <w:r w:rsidR="009B46C1">
              <w:rPr>
                <w:rFonts w:ascii="Times New Roman" w:hAnsi="Times New Roman" w:cs="Times New Roman"/>
                <w:sz w:val="24"/>
                <w:lang w:val="hu-HU"/>
              </w:rPr>
              <w:t xml:space="preserve"> – </w:t>
            </w:r>
            <w:r w:rsidR="009B46C1">
              <w:rPr>
                <w:rFonts w:ascii="Times New Roman" w:hAnsi="Times New Roman" w:cs="Times New Roman"/>
                <w:b/>
                <w:sz w:val="24"/>
                <w:lang w:val="hu-HU"/>
              </w:rPr>
              <w:t>Ezen intézkedés megvalósításához nincs szükség az illetékes szerv aktusára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797F7C7" w14:textId="48A44E77" w:rsidR="00C7313D" w:rsidRDefault="005B27FB" w:rsidP="009B46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9B46C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a 2.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9B46C1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</w:p>
          <w:p w14:paraId="18613D21" w14:textId="77777777" w:rsidR="009B46C1" w:rsidRPr="009B46C1" w:rsidRDefault="009B46C1" w:rsidP="000128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Az energetikai felújítás előzetes projektje – építészet </w:t>
            </w:r>
          </w:p>
          <w:p w14:paraId="1DEEBC58" w14:textId="77777777" w:rsidR="009B46C1" w:rsidRPr="009B46C1" w:rsidRDefault="009B46C1" w:rsidP="000128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Energiahatékonysági tanulmány a felújítás előtt és után</w:t>
            </w:r>
          </w:p>
          <w:p w14:paraId="34FCE585" w14:textId="77777777" w:rsidR="009B46C1" w:rsidRPr="009B46C1" w:rsidRDefault="009B46C1" w:rsidP="000128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Energetikai tanúsítvány a felújítás előtt és után</w:t>
            </w:r>
          </w:p>
          <w:p w14:paraId="125B78B8" w14:textId="1DED41CB" w:rsidR="009B46C1" w:rsidRPr="009B46C1" w:rsidRDefault="009B46C1" w:rsidP="000128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DC18C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Kataszteri</w:t>
            </w:r>
            <w:r w:rsidR="0015674A" w:rsidRPr="00DC18C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-topográfiai terv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64FDF615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0DA28BF0" w:rsidR="002433DC" w:rsidRPr="005B27FB" w:rsidRDefault="005B27FB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Hőszigetelés beépítése a tetőfedés vagy a födém alá</w:t>
            </w:r>
            <w:r w:rsidR="00D4286F">
              <w:rPr>
                <w:rFonts w:ascii="Times New Roman" w:hAnsi="Times New Roman" w:cs="Times New Roman"/>
                <w:sz w:val="24"/>
                <w:lang w:val="hu-HU"/>
              </w:rPr>
              <w:t>.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0CFA4E5" w14:textId="6262FEA0" w:rsidR="00C7313D" w:rsidRDefault="005B27FB" w:rsidP="005B2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5A1D88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a 3</w:t>
            </w:r>
            <w:r w:rsidR="005A1D88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5A1D88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</w:p>
          <w:p w14:paraId="68F5E564" w14:textId="77777777" w:rsidR="005A1D88" w:rsidRPr="009B46C1" w:rsidRDefault="005A1D88" w:rsidP="005A1D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Az energetikai felújítás előzetes projektje – építészet </w:t>
            </w:r>
          </w:p>
          <w:p w14:paraId="3C6E2570" w14:textId="77777777" w:rsidR="005A1D88" w:rsidRPr="009B46C1" w:rsidRDefault="005A1D88" w:rsidP="005A1D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Energiahatékonysági tanulmány a felújítás előtt és után</w:t>
            </w:r>
          </w:p>
          <w:p w14:paraId="689F1A0B" w14:textId="77777777" w:rsidR="005A1D88" w:rsidRPr="009B46C1" w:rsidRDefault="005A1D88" w:rsidP="005A1D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Energetikai tanúsítvány a felújítás előtt és után</w:t>
            </w:r>
          </w:p>
          <w:p w14:paraId="3E0E2D2B" w14:textId="33BE56E1" w:rsidR="005A1D88" w:rsidRPr="005A1D88" w:rsidRDefault="005A1D88" w:rsidP="005A1D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8C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Kataszteri-topográfiai terv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2FDF36B4" w:rsidR="002433DC" w:rsidRPr="005B27FB" w:rsidRDefault="005B27FB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A meglévő szilárd tüzelésű fűtőtest (kazán v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>agy kályha) hatékonyabb</w:t>
            </w: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ra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 xml:space="preserve"> (gázkazán)</w:t>
            </w: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 xml:space="preserve"> cserélése</w:t>
            </w:r>
            <w:r w:rsidR="00D4286F">
              <w:rPr>
                <w:rFonts w:ascii="Times New Roman" w:hAnsi="Times New Roman" w:cs="Times New Roman"/>
                <w:sz w:val="24"/>
                <w:lang w:val="hu-HU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C97EC" w14:textId="0ACF2056" w:rsidR="00C7313D" w:rsidRDefault="005B27FB" w:rsidP="005B2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FA1FC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a 4</w:t>
            </w:r>
            <w:r w:rsidR="00FA1FC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FA1FC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</w:p>
          <w:p w14:paraId="79A50728" w14:textId="746FBC71" w:rsidR="00FA1FCD" w:rsidRPr="00FA1FCD" w:rsidRDefault="00FA1FCD" w:rsidP="00FA1F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A1FC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Előzetes projekt – gépészet 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214259EE" w:rsidR="002433DC" w:rsidRPr="005B27FB" w:rsidRDefault="005B27FB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A meglévő szilárd tüzelésű fűtőtest (kazán vagy kályha) hatékonyabb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>ra</w:t>
            </w: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>(</w:t>
            </w: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 xml:space="preserve">biomassza </w:t>
            </w:r>
            <w:r>
              <w:rPr>
                <w:rFonts w:ascii="Times New Roman" w:hAnsi="Times New Roman" w:cs="Times New Roman"/>
                <w:sz w:val="24"/>
                <w:lang w:val="hu-HU"/>
              </w:rPr>
              <w:t>kazán)</w:t>
            </w:r>
            <w:r w:rsidR="00FA1FCD">
              <w:rPr>
                <w:rFonts w:ascii="Times New Roman" w:hAnsi="Times New Roman" w:cs="Times New Roman"/>
                <w:sz w:val="24"/>
                <w:lang w:val="hu-HU"/>
              </w:rPr>
              <w:t xml:space="preserve"> </w:t>
            </w: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cserélése</w:t>
            </w:r>
            <w:r w:rsidR="00D4286F">
              <w:rPr>
                <w:rFonts w:ascii="Times New Roman" w:hAnsi="Times New Roman" w:cs="Times New Roman"/>
                <w:sz w:val="24"/>
                <w:lang w:val="hu-HU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47183F69" w:rsidR="00C7313D" w:rsidRPr="00C7313D" w:rsidRDefault="005B27FB" w:rsidP="005B27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az 5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391E93">
              <w:rPr>
                <w:rFonts w:ascii="Times New Roman" w:hAnsi="Times New Roman" w:cs="Times New Roman"/>
                <w:sz w:val="24"/>
                <w:lang w:val="hu-HU"/>
              </w:rPr>
              <w:t xml:space="preserve">– </w:t>
            </w:r>
            <w:r w:rsidR="00391E93">
              <w:rPr>
                <w:rFonts w:ascii="Times New Roman" w:hAnsi="Times New Roman" w:cs="Times New Roman"/>
                <w:b/>
                <w:sz w:val="24"/>
                <w:lang w:val="hu-HU"/>
              </w:rPr>
              <w:t>Ezen intézkedés megvalósításához nincs szükség az illetékes szerv aktusára</w:t>
            </w:r>
            <w:r w:rsidR="00391E93">
              <w:rPr>
                <w:rFonts w:ascii="Times New Roman" w:hAnsi="Times New Roman" w:cs="Times New Roman"/>
                <w:b/>
                <w:sz w:val="24"/>
                <w:lang w:val="hu-HU"/>
              </w:rPr>
              <w:t xml:space="preserve"> 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0980BE54" w:rsidR="002433DC" w:rsidRPr="005B27FB" w:rsidRDefault="005B27FB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Hőszivattyúk beépítése</w:t>
            </w:r>
            <w:r w:rsidR="00D4286F">
              <w:rPr>
                <w:rFonts w:ascii="Times New Roman" w:hAnsi="Times New Roman" w:cs="Times New Roman"/>
                <w:sz w:val="24"/>
                <w:lang w:val="hu-HU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05FF10C" w14:textId="08457384" w:rsidR="00C7313D" w:rsidRDefault="005B27FB" w:rsidP="00391E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6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391E9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</w:p>
          <w:p w14:paraId="5D328B01" w14:textId="2D8E5E9F" w:rsidR="00391E93" w:rsidRPr="00391E93" w:rsidRDefault="00391E93" w:rsidP="00391E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Előzetes terv – gépészeti terv talaj-víz hőszivattyúhoz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2B125F34" w:rsidR="002433DC" w:rsidRPr="005B27FB" w:rsidRDefault="005B27FB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7FB">
              <w:rPr>
                <w:rFonts w:ascii="Times New Roman" w:hAnsi="Times New Roman" w:cs="Times New Roman"/>
                <w:sz w:val="24"/>
                <w:lang w:val="hu-HU"/>
              </w:rPr>
              <w:t>A meglévő csőhálózat, fűtőtestek és a tartozékok lecserélése vagy új beépítése</w:t>
            </w:r>
            <w:r w:rsidR="00D4286F">
              <w:rPr>
                <w:rFonts w:ascii="Times New Roman" w:hAnsi="Times New Roman" w:cs="Times New Roman"/>
                <w:sz w:val="24"/>
                <w:lang w:val="hu-HU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389FC65" w14:textId="6B6D56A8" w:rsidR="00C7313D" w:rsidRDefault="005B27FB" w:rsidP="00BD6A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7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és területét szabályozó hatályos jogszabályokkal összhangban</w:t>
            </w:r>
          </w:p>
          <w:p w14:paraId="5CC5FE82" w14:textId="5A479EC9" w:rsidR="00BD6A19" w:rsidRPr="00BD6A19" w:rsidRDefault="00BD6A19" w:rsidP="00BD6A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Amennyiben ezen intézkedés megvalósítása keretében új csőhálózatot, fűtőtestet és tartozékokat építenek be, az intézkedés a munkálatok engedélyezéséről szóló végzés alapján valósul meg – Előzetes projekt – gépészet 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6FE4D4B8" w:rsidR="002433DC" w:rsidRPr="005B27FB" w:rsidRDefault="005B27FB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7F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Napkollektorok </w:t>
            </w:r>
            <w:r w:rsidR="00D4286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beépítése a központi használati </w:t>
            </w:r>
            <w:bookmarkStart w:id="2" w:name="_GoBack"/>
            <w:bookmarkEnd w:id="2"/>
            <w:r w:rsidRPr="005B27F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melegvíz-előállító berendezésbe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CA264B7" w:rsidR="00C7313D" w:rsidRPr="00C7313D" w:rsidRDefault="005B27FB" w:rsidP="00BD6A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646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Műszaki dokumentáció kidolgozása 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8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 sorszámú intézkedéshez, az épít</w:t>
            </w:r>
            <w:r w:rsidR="00C867D4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kez</w:t>
            </w:r>
            <w:r w:rsidR="00BD6A1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és területét szabályozó hatályos jogszabályokkal összhangban </w:t>
            </w:r>
            <w:r w:rsidR="00BD6A19">
              <w:rPr>
                <w:rFonts w:ascii="Times New Roman" w:hAnsi="Times New Roman" w:cs="Times New Roman"/>
                <w:sz w:val="24"/>
                <w:lang w:val="hu-HU"/>
              </w:rPr>
              <w:t xml:space="preserve">– </w:t>
            </w:r>
            <w:r w:rsidR="00BD6A19">
              <w:rPr>
                <w:rFonts w:ascii="Times New Roman" w:hAnsi="Times New Roman" w:cs="Times New Roman"/>
                <w:b/>
                <w:sz w:val="24"/>
                <w:lang w:val="hu-HU"/>
              </w:rPr>
              <w:t>Ezen intézkedés megvalósításához nincs szükség az illetékes szerv aktusára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62C216AD" w:rsidR="002433DC" w:rsidRPr="004A12DC" w:rsidRDefault="00195399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00221833" w:rsidR="002433DC" w:rsidRPr="005B27FB" w:rsidRDefault="005B27FB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B27F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Napelemek és kiegészítő berendezések telepítése</w:t>
            </w:r>
            <w:r w:rsidR="00CC4B0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valamint a szükséges műszaki dokumentáció</w:t>
            </w:r>
            <w:r w:rsidRPr="005B27F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saját szükségletű villamosenergia-termeléshez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63427C24" w:rsidR="003F4A9D" w:rsidRPr="005B27FB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. </w:t>
      </w:r>
      <w:r w:rsidR="00CC4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A</w:t>
      </w:r>
      <w:r w:rsidR="005B27FB" w:rsidRPr="005B27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 </w:t>
      </w:r>
      <w:r w:rsidR="00CC4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  <w:t>TERMÉKEK</w:t>
      </w:r>
      <w:r w:rsidR="005B27FB" w:rsidRPr="005B27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 ÉS SZ</w:t>
      </w:r>
      <w:r w:rsidR="005B27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OLGÁLTATÁSOK ÁRBELI ÁTTEKINTÉS</w:t>
      </w:r>
      <w:r w:rsidR="005B27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  <w:t>E</w:t>
      </w:r>
      <w:r w:rsidR="00CC4B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  <w:t xml:space="preserve"> A LAKOSSÁG – VÉGSŐ FELHASZNÁLÓK TÁJÉKOZTATÁSA ÉRDEKÉBEN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62E4966C" w:rsidR="003F4A9D" w:rsidRPr="005B27FB" w:rsidRDefault="005B27FB" w:rsidP="00CC4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termékek é</w:t>
            </w:r>
            <w:r w:rsidR="00CC4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 a szolgáltatások elnevezése a 3. pontban bejelentett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intézkedés/intézkedések keretében</w:t>
            </w:r>
            <w:r w:rsidR="00CC4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(a cég honlapjára vezető link is mellékelhető)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42011BD" w:rsidR="003F4A9D" w:rsidRPr="005B27FB" w:rsidRDefault="005B27FB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termékek és szolgáltatások ára</w:t>
            </w:r>
            <w:r w:rsidR="001172C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 w:rsidR="00117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(a cég honlapjára vezető link is mellékelhető)</w:t>
            </w:r>
            <w:r w:rsidR="00117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FD573F8" w14:textId="77777777" w:rsidR="00195399" w:rsidRPr="004A12DC" w:rsidRDefault="0019539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195399" w:rsidRPr="004A12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37E8" w14:textId="77777777" w:rsidR="00040143" w:rsidRDefault="00040143" w:rsidP="008A6F6C">
      <w:pPr>
        <w:spacing w:after="0" w:line="240" w:lineRule="auto"/>
      </w:pPr>
      <w:r>
        <w:separator/>
      </w:r>
    </w:p>
  </w:endnote>
  <w:endnote w:type="continuationSeparator" w:id="0">
    <w:p w14:paraId="23B3AB7E" w14:textId="77777777" w:rsidR="00040143" w:rsidRDefault="00040143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BC844" w14:textId="77777777" w:rsidR="00040143" w:rsidRDefault="00040143" w:rsidP="008A6F6C">
      <w:pPr>
        <w:spacing w:after="0" w:line="240" w:lineRule="auto"/>
      </w:pPr>
      <w:r>
        <w:separator/>
      </w:r>
    </w:p>
  </w:footnote>
  <w:footnote w:type="continuationSeparator" w:id="0">
    <w:p w14:paraId="560C08AC" w14:textId="77777777" w:rsidR="00040143" w:rsidRDefault="00040143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B4603" w14:textId="374CF748" w:rsidR="004A12DC" w:rsidRPr="005D3289" w:rsidRDefault="005D3289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D3289">
      <w:rPr>
        <w:rFonts w:ascii="Times New Roman" w:hAnsi="Times New Roman" w:cs="Times New Roman"/>
        <w:b/>
        <w:sz w:val="24"/>
        <w:szCs w:val="24"/>
        <w:lang w:val="hu-HU"/>
      </w:rPr>
      <w:t>Tiszta energia és energiahatékonyság Szerbia polgárai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37D"/>
    <w:multiLevelType w:val="hybridMultilevel"/>
    <w:tmpl w:val="A104844A"/>
    <w:lvl w:ilvl="0" w:tplc="4C887A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40CCD"/>
    <w:multiLevelType w:val="hybridMultilevel"/>
    <w:tmpl w:val="A422312A"/>
    <w:lvl w:ilvl="0" w:tplc="A860F4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12884"/>
    <w:rsid w:val="00023DD5"/>
    <w:rsid w:val="00040143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07F3C"/>
    <w:rsid w:val="001134A7"/>
    <w:rsid w:val="001172C7"/>
    <w:rsid w:val="00126C2F"/>
    <w:rsid w:val="001271B7"/>
    <w:rsid w:val="0015674A"/>
    <w:rsid w:val="001703EB"/>
    <w:rsid w:val="00171D78"/>
    <w:rsid w:val="00186020"/>
    <w:rsid w:val="00195399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1E93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45614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1D88"/>
    <w:rsid w:val="005A7BCB"/>
    <w:rsid w:val="005B1C4E"/>
    <w:rsid w:val="005B27FB"/>
    <w:rsid w:val="005B74E1"/>
    <w:rsid w:val="005C0400"/>
    <w:rsid w:val="005D3289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6F4196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2EE4"/>
    <w:rsid w:val="00836C30"/>
    <w:rsid w:val="0086005E"/>
    <w:rsid w:val="00862072"/>
    <w:rsid w:val="008621C7"/>
    <w:rsid w:val="008638F3"/>
    <w:rsid w:val="00864E05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46C1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040D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A19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67D4"/>
    <w:rsid w:val="00C87F2B"/>
    <w:rsid w:val="00C925D6"/>
    <w:rsid w:val="00C940BD"/>
    <w:rsid w:val="00CA08BC"/>
    <w:rsid w:val="00CB511E"/>
    <w:rsid w:val="00CB75D9"/>
    <w:rsid w:val="00CC4B00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286F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C18CD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9548C"/>
    <w:rsid w:val="00FA1FCD"/>
    <w:rsid w:val="00FB142F"/>
    <w:rsid w:val="00FC4A03"/>
    <w:rsid w:val="00FE05DB"/>
    <w:rsid w:val="00FF5F34"/>
    <w:rsid w:val="00FF6466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B6E09-8CDD-4168-8974-AEBBE65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Sara Penovac</cp:lastModifiedBy>
  <cp:revision>14</cp:revision>
  <cp:lastPrinted>2022-04-13T17:00:00Z</cp:lastPrinted>
  <dcterms:created xsi:type="dcterms:W3CDTF">2024-09-18T12:36:00Z</dcterms:created>
  <dcterms:modified xsi:type="dcterms:W3CDTF">2024-09-19T06:49:00Z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